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DA" w:rsidRDefault="00A678DA" w:rsidP="00A678DA">
      <w:pPr>
        <w:rPr>
          <w:rFonts w:ascii="Calibri" w:hAnsi="Calibri"/>
          <w:b/>
          <w:bCs/>
          <w:color w:val="000000"/>
        </w:rPr>
      </w:pPr>
      <w:r>
        <w:rPr>
          <w:rFonts w:ascii="Calibri" w:hAnsi="Calibri"/>
          <w:b/>
          <w:bCs/>
          <w:color w:val="000000"/>
        </w:rPr>
        <w:t>February 15 Lunch &amp; Learn</w:t>
      </w:r>
    </w:p>
    <w:p w:rsidR="00A678DA" w:rsidRPr="00A678DA" w:rsidRDefault="00A678DA" w:rsidP="00A678DA">
      <w:pPr>
        <w:rPr>
          <w:rFonts w:ascii="Calibri" w:hAnsi="Calibri"/>
          <w:color w:val="000000"/>
        </w:rPr>
      </w:pPr>
      <w:r>
        <w:rPr>
          <w:rFonts w:ascii="Calibri" w:hAnsi="Calibri"/>
          <w:color w:val="000000"/>
        </w:rPr>
        <w:t xml:space="preserve">Roxanne Lewis, international student and scholar services coordinator at </w:t>
      </w:r>
      <w:hyperlink r:id="rId5" w:history="1">
        <w:r w:rsidRPr="00A678DA">
          <w:rPr>
            <w:rStyle w:val="Hyperlink"/>
            <w:rFonts w:ascii="Calibri" w:hAnsi="Calibri"/>
            <w:color w:val="78B64E"/>
          </w:rPr>
          <w:t xml:space="preserve">WORLD: The David and </w:t>
        </w:r>
        <w:proofErr w:type="spellStart"/>
        <w:r w:rsidRPr="00A678DA">
          <w:rPr>
            <w:rStyle w:val="Hyperlink"/>
            <w:rFonts w:ascii="Calibri" w:hAnsi="Calibri"/>
            <w:color w:val="78B64E"/>
          </w:rPr>
          <w:t>Leighan</w:t>
        </w:r>
        <w:proofErr w:type="spellEnd"/>
        <w:r w:rsidRPr="00A678DA">
          <w:rPr>
            <w:rStyle w:val="Hyperlink"/>
            <w:rFonts w:ascii="Calibri" w:hAnsi="Calibri"/>
            <w:color w:val="78B64E"/>
          </w:rPr>
          <w:t xml:space="preserve"> Rinker Center for International Learning</w:t>
        </w:r>
      </w:hyperlink>
      <w:r>
        <w:rPr>
          <w:rFonts w:ascii="Calibri" w:hAnsi="Calibri"/>
          <w:color w:val="000000"/>
        </w:rPr>
        <w:t xml:space="preserve">, </w:t>
      </w:r>
      <w:r>
        <w:rPr>
          <w:rFonts w:ascii="Calibri" w:hAnsi="Calibri"/>
          <w:color w:val="000000"/>
        </w:rPr>
        <w:t xml:space="preserve">welcomed </w:t>
      </w:r>
      <w:r w:rsidRPr="00A678DA">
        <w:rPr>
          <w:rFonts w:ascii="Calibri" w:hAnsi="Calibri"/>
        </w:rPr>
        <w:t>17</w:t>
      </w:r>
      <w:r>
        <w:rPr>
          <w:rFonts w:ascii="Calibri" w:hAnsi="Calibri"/>
          <w:color w:val="000000"/>
        </w:rPr>
        <w:t xml:space="preserve"> participants </w:t>
      </w:r>
      <w:r>
        <w:rPr>
          <w:rFonts w:ascii="Calibri" w:hAnsi="Calibri"/>
          <w:color w:val="000000"/>
        </w:rPr>
        <w:t>to the WORLD Class Lunch &amp; Learn</w:t>
      </w:r>
      <w:r w:rsidR="007A24E1">
        <w:rPr>
          <w:rFonts w:ascii="Calibri" w:hAnsi="Calibri"/>
          <w:color w:val="000000"/>
        </w:rPr>
        <w:t xml:space="preserve">. </w:t>
      </w:r>
      <w:r>
        <w:rPr>
          <w:rFonts w:ascii="Calibri" w:hAnsi="Calibri"/>
          <w:color w:val="000000"/>
        </w:rPr>
        <w:t xml:space="preserve">Faculty presenters each offered a brief autobiographical sketch that identified why international learning became an important to their professional and personal development and why they thought it was an important element of student holistic development. </w:t>
      </w:r>
    </w:p>
    <w:p w:rsidR="00A678DA" w:rsidRPr="00A678DA" w:rsidRDefault="00A678DA" w:rsidP="00A678DA">
      <w:pPr>
        <w:pStyle w:val="ListParagraph"/>
        <w:numPr>
          <w:ilvl w:val="0"/>
          <w:numId w:val="3"/>
        </w:numPr>
        <w:rPr>
          <w:rFonts w:ascii="Calibri" w:hAnsi="Calibri"/>
          <w:color w:val="000000"/>
        </w:rPr>
      </w:pPr>
      <w:hyperlink r:id="rId6" w:history="1">
        <w:r w:rsidRPr="00A678DA">
          <w:rPr>
            <w:rStyle w:val="Hyperlink"/>
            <w:rFonts w:ascii="Calibri" w:hAnsi="Calibri"/>
            <w:b/>
            <w:bCs/>
            <w:color w:val="548235"/>
          </w:rPr>
          <w:t xml:space="preserve">Bob </w:t>
        </w:r>
        <w:proofErr w:type="spellStart"/>
        <w:r w:rsidRPr="00A678DA">
          <w:rPr>
            <w:rStyle w:val="Hyperlink"/>
            <w:rFonts w:ascii="Calibri" w:hAnsi="Calibri"/>
            <w:b/>
            <w:bCs/>
            <w:color w:val="548235"/>
          </w:rPr>
          <w:t>Sitler</w:t>
        </w:r>
        <w:proofErr w:type="spellEnd"/>
      </w:hyperlink>
      <w:r w:rsidRPr="00A678DA">
        <w:rPr>
          <w:rFonts w:ascii="Calibri" w:hAnsi="Calibri"/>
          <w:color w:val="1F497D"/>
        </w:rPr>
        <w:t xml:space="preserve">, </w:t>
      </w:r>
      <w:r w:rsidRPr="00A678DA">
        <w:rPr>
          <w:rFonts w:ascii="Calibri" w:hAnsi="Calibri"/>
          <w:color w:val="000000"/>
        </w:rPr>
        <w:t xml:space="preserve">professor of World Languages and Cultures and director of Latin American Studies Program, kicked of the presentations with a brief reflection on the resources WORLD provided for a team to undertake an exploratory trip to Valparaiso, Chile and Cuenca, Ecuador in 2013 to assess sites for future international learning experiences. A recipient of a WORLD Class Travel Award, </w:t>
      </w:r>
      <w:proofErr w:type="spellStart"/>
      <w:r w:rsidRPr="00A678DA">
        <w:rPr>
          <w:rFonts w:ascii="Calibri" w:hAnsi="Calibri"/>
          <w:color w:val="000000"/>
        </w:rPr>
        <w:t>Sitler</w:t>
      </w:r>
      <w:proofErr w:type="spellEnd"/>
      <w:r w:rsidRPr="00A678DA">
        <w:rPr>
          <w:rFonts w:ascii="Calibri" w:hAnsi="Calibri"/>
          <w:color w:val="000000"/>
        </w:rPr>
        <w:t xml:space="preserve"> returned to Cuenca to develop an immersive Study Abroad course where students will live in homestays and explore Ecuadorian culture and Spanish language. The new course is slated for summer 2017 and is nimble, allowing for diverse disciplinary approaches for future offerings.  </w:t>
      </w:r>
    </w:p>
    <w:p w:rsidR="00A678DA" w:rsidRPr="00A678DA" w:rsidRDefault="00A678DA" w:rsidP="00A678DA">
      <w:pPr>
        <w:pStyle w:val="ListParagraph"/>
        <w:numPr>
          <w:ilvl w:val="0"/>
          <w:numId w:val="3"/>
        </w:numPr>
        <w:rPr>
          <w:rFonts w:ascii="Calibri" w:hAnsi="Calibri"/>
          <w:color w:val="000000"/>
        </w:rPr>
      </w:pPr>
      <w:hyperlink r:id="rId7" w:history="1">
        <w:r w:rsidRPr="00A678DA">
          <w:rPr>
            <w:rStyle w:val="Hyperlink"/>
            <w:rFonts w:ascii="Calibri" w:hAnsi="Calibri"/>
            <w:b/>
            <w:bCs/>
            <w:color w:val="548235"/>
          </w:rPr>
          <w:t>Rachel Core</w:t>
        </w:r>
      </w:hyperlink>
      <w:r w:rsidRPr="00A678DA">
        <w:rPr>
          <w:rFonts w:ascii="Calibri" w:hAnsi="Calibri"/>
          <w:color w:val="1F497D"/>
        </w:rPr>
        <w:t xml:space="preserve">, </w:t>
      </w:r>
      <w:r w:rsidRPr="00A678DA">
        <w:rPr>
          <w:rFonts w:ascii="Calibri" w:hAnsi="Calibri"/>
          <w:color w:val="000000"/>
        </w:rPr>
        <w:t xml:space="preserve">assistant professor of sociology, her reflection on experiences as a Asian scholar, her upcoming fellowship through the </w:t>
      </w:r>
      <w:hyperlink r:id="rId8" w:history="1">
        <w:proofErr w:type="spellStart"/>
        <w:r w:rsidRPr="00A678DA">
          <w:rPr>
            <w:rStyle w:val="Hyperlink"/>
            <w:rFonts w:ascii="Calibri" w:hAnsi="Calibri"/>
            <w:color w:val="548235"/>
          </w:rPr>
          <w:t>AsiaNetwork</w:t>
        </w:r>
        <w:proofErr w:type="spellEnd"/>
      </w:hyperlink>
      <w:r w:rsidRPr="00A678DA">
        <w:rPr>
          <w:rFonts w:ascii="Calibri" w:hAnsi="Calibri"/>
          <w:color w:val="000000"/>
        </w:rPr>
        <w:t xml:space="preserve">, with students during her spring break 2016 Study Abroad program in Singapore, her recent participation as a seminar participant in Greece as part of the </w:t>
      </w:r>
      <w:hyperlink r:id="rId9" w:history="1">
        <w:r w:rsidRPr="00A678DA">
          <w:rPr>
            <w:rStyle w:val="Hyperlink"/>
            <w:rFonts w:ascii="Calibri" w:hAnsi="Calibri"/>
            <w:color w:val="548235"/>
          </w:rPr>
          <w:t>NYU Faculty Resource Network Winter</w:t>
        </w:r>
      </w:hyperlink>
      <w:bookmarkStart w:id="0" w:name="_MailEndCompose"/>
      <w:bookmarkEnd w:id="0"/>
      <w:r w:rsidRPr="00A678DA">
        <w:rPr>
          <w:rFonts w:ascii="Calibri" w:hAnsi="Calibri"/>
          <w:color w:val="548235"/>
        </w:rPr>
        <w:t>.</w:t>
      </w:r>
      <w:r w:rsidRPr="00A678DA">
        <w:rPr>
          <w:rFonts w:ascii="Calibri" w:hAnsi="Calibri"/>
          <w:color w:val="000000"/>
        </w:rPr>
        <w:t xml:space="preserve"> </w:t>
      </w:r>
    </w:p>
    <w:p w:rsidR="00A678DA" w:rsidRPr="00A678DA" w:rsidRDefault="00A678DA" w:rsidP="00A678DA">
      <w:pPr>
        <w:pStyle w:val="ListParagraph"/>
        <w:numPr>
          <w:ilvl w:val="0"/>
          <w:numId w:val="3"/>
        </w:numPr>
        <w:rPr>
          <w:rFonts w:ascii="Calibri" w:hAnsi="Calibri"/>
          <w:color w:val="000000"/>
        </w:rPr>
      </w:pPr>
      <w:hyperlink r:id="rId10" w:history="1">
        <w:r w:rsidRPr="00A678DA">
          <w:rPr>
            <w:rStyle w:val="Hyperlink"/>
            <w:rFonts w:ascii="Calibri" w:hAnsi="Calibri"/>
            <w:b/>
            <w:bCs/>
            <w:color w:val="548235"/>
          </w:rPr>
          <w:t>Phillip Lucas</w:t>
        </w:r>
      </w:hyperlink>
      <w:r w:rsidRPr="00A678DA">
        <w:rPr>
          <w:rFonts w:ascii="Calibri" w:hAnsi="Calibri"/>
        </w:rPr>
        <w:t xml:space="preserve">, professor </w:t>
      </w:r>
      <w:r w:rsidRPr="00A678DA">
        <w:rPr>
          <w:rFonts w:ascii="Calibri" w:hAnsi="Calibri"/>
          <w:color w:val="000000"/>
        </w:rPr>
        <w:t>of religious studies, identified the role of international travel as key to boosting his academic interests. Lucas provided a riveting account of the El Camino pilgrimage he participated in as a WORLD Class Tr</w:t>
      </w:r>
      <w:r w:rsidRPr="00A678DA">
        <w:rPr>
          <w:rFonts w:ascii="Calibri" w:hAnsi="Calibri"/>
          <w:color w:val="000000"/>
        </w:rPr>
        <w:t>avel Awardee through the CIEE’s</w:t>
      </w:r>
      <w:r w:rsidRPr="00A678DA">
        <w:rPr>
          <w:rFonts w:ascii="Calibri" w:hAnsi="Calibri"/>
          <w:color w:val="000000"/>
        </w:rPr>
        <w:t xml:space="preserve"> International Faculty Development Seminar Program in </w:t>
      </w:r>
      <w:proofErr w:type="gramStart"/>
      <w:r w:rsidRPr="00A678DA">
        <w:rPr>
          <w:rFonts w:ascii="Calibri" w:hAnsi="Calibri"/>
          <w:color w:val="000000"/>
        </w:rPr>
        <w:t>Spring</w:t>
      </w:r>
      <w:proofErr w:type="gramEnd"/>
      <w:r w:rsidRPr="00A678DA">
        <w:rPr>
          <w:rFonts w:ascii="Calibri" w:hAnsi="Calibri"/>
          <w:color w:val="000000"/>
        </w:rPr>
        <w:t xml:space="preserve"> 2016. Lucas described</w:t>
      </w:r>
      <w:bookmarkStart w:id="1" w:name="_GoBack"/>
      <w:bookmarkEnd w:id="1"/>
      <w:r w:rsidRPr="00A678DA">
        <w:rPr>
          <w:rFonts w:ascii="Calibri" w:hAnsi="Calibri"/>
          <w:color w:val="000000"/>
        </w:rPr>
        <w:t xml:space="preserve"> his work around designing educational videos, his intention to develop a new video on the El Camino pilgrimage for teaching and broader dissemination.</w:t>
      </w:r>
    </w:p>
    <w:p w:rsidR="00A678DA" w:rsidRPr="00A678DA" w:rsidRDefault="00A678DA" w:rsidP="00A678DA">
      <w:pPr>
        <w:pStyle w:val="ListParagraph"/>
        <w:numPr>
          <w:ilvl w:val="0"/>
          <w:numId w:val="3"/>
        </w:numPr>
        <w:rPr>
          <w:rFonts w:ascii="Calibri" w:hAnsi="Calibri"/>
          <w:color w:val="000000"/>
        </w:rPr>
      </w:pPr>
      <w:hyperlink r:id="rId11" w:history="1">
        <w:proofErr w:type="spellStart"/>
        <w:r w:rsidRPr="00A678DA">
          <w:rPr>
            <w:rStyle w:val="Hyperlink"/>
            <w:rFonts w:ascii="Calibri" w:hAnsi="Calibri"/>
            <w:b/>
            <w:bCs/>
            <w:color w:val="548235"/>
          </w:rPr>
          <w:t>Dejan</w:t>
        </w:r>
        <w:proofErr w:type="spellEnd"/>
        <w:r w:rsidRPr="00A678DA">
          <w:rPr>
            <w:rStyle w:val="Hyperlink"/>
            <w:rFonts w:ascii="Calibri" w:hAnsi="Calibri"/>
            <w:b/>
            <w:bCs/>
            <w:color w:val="548235"/>
          </w:rPr>
          <w:t xml:space="preserve"> </w:t>
        </w:r>
        <w:proofErr w:type="spellStart"/>
        <w:r w:rsidRPr="00A678DA">
          <w:rPr>
            <w:rStyle w:val="Hyperlink"/>
            <w:rFonts w:ascii="Calibri" w:hAnsi="Calibri"/>
            <w:b/>
            <w:bCs/>
            <w:color w:val="548235"/>
          </w:rPr>
          <w:t>Magoc</w:t>
        </w:r>
        <w:proofErr w:type="spellEnd"/>
      </w:hyperlink>
      <w:r w:rsidRPr="00A678DA">
        <w:rPr>
          <w:rFonts w:ascii="Calibri" w:hAnsi="Calibri"/>
          <w:color w:val="000000"/>
        </w:rPr>
        <w:t>, assistant professor of health sciences, discussed his exploration in designing a Study Abroad cou</w:t>
      </w:r>
      <w:r w:rsidRPr="00A678DA">
        <w:rPr>
          <w:rFonts w:ascii="Calibri" w:hAnsi="Calibri"/>
          <w:color w:val="000000"/>
        </w:rPr>
        <w:t>rse in Serbia to be offered during s</w:t>
      </w:r>
      <w:r w:rsidRPr="00A678DA">
        <w:rPr>
          <w:rFonts w:ascii="Calibri" w:hAnsi="Calibri"/>
          <w:color w:val="000000"/>
        </w:rPr>
        <w:t>ummer 2017.  </w:t>
      </w:r>
    </w:p>
    <w:p w:rsidR="00A678DA" w:rsidRDefault="00A678DA" w:rsidP="00A678DA">
      <w:pPr>
        <w:rPr>
          <w:rFonts w:ascii="Calibri" w:hAnsi="Calibri"/>
          <w:color w:val="000000"/>
        </w:rPr>
      </w:pPr>
      <w:r>
        <w:rPr>
          <w:rFonts w:ascii="Calibri" w:hAnsi="Calibri"/>
          <w:i/>
          <w:iCs/>
          <w:color w:val="000000"/>
        </w:rPr>
        <w:t>See more on these faculty experiences on pages 14-17 in the 2015-2016 WORLD Class Newsletter (</w:t>
      </w:r>
      <w:r w:rsidRPr="008C6D81">
        <w:rPr>
          <w:rFonts w:ascii="Calibri" w:hAnsi="Calibri"/>
          <w:i/>
          <w:iCs/>
          <w:color w:val="FF0000"/>
        </w:rPr>
        <w:t>attached</w:t>
      </w:r>
      <w:r w:rsidR="00776390" w:rsidRPr="008C6D81">
        <w:rPr>
          <w:rFonts w:ascii="Calibri" w:hAnsi="Calibri"/>
          <w:i/>
          <w:iCs/>
          <w:color w:val="FF0000"/>
        </w:rPr>
        <w:t>/link</w:t>
      </w:r>
      <w:r>
        <w:rPr>
          <w:rFonts w:ascii="Calibri" w:hAnsi="Calibri"/>
          <w:i/>
          <w:iCs/>
          <w:color w:val="000000"/>
        </w:rPr>
        <w:t>)</w:t>
      </w:r>
      <w:r>
        <w:rPr>
          <w:rFonts w:ascii="Calibri" w:hAnsi="Calibri"/>
          <w:color w:val="000000"/>
        </w:rPr>
        <w:t>.</w:t>
      </w:r>
    </w:p>
    <w:p w:rsidR="00A678DA" w:rsidRDefault="00A678DA" w:rsidP="00A678DA">
      <w:pPr>
        <w:rPr>
          <w:rFonts w:ascii="Calibri" w:hAnsi="Calibri"/>
          <w:color w:val="000000"/>
        </w:rPr>
      </w:pPr>
    </w:p>
    <w:p w:rsidR="00A678DA" w:rsidRDefault="00A678DA" w:rsidP="00A678DA">
      <w:pPr>
        <w:rPr>
          <w:rFonts w:ascii="Calibri" w:hAnsi="Calibri"/>
          <w:color w:val="000000"/>
        </w:rPr>
      </w:pPr>
      <w:r>
        <w:rPr>
          <w:rFonts w:ascii="Calibri" w:hAnsi="Calibri"/>
          <w:color w:val="000000"/>
        </w:rPr>
        <w:t>A robust discussion followed:</w:t>
      </w:r>
    </w:p>
    <w:p w:rsidR="00A678DA" w:rsidRDefault="00A678DA" w:rsidP="00A678DA">
      <w:pPr>
        <w:pStyle w:val="ListParagraph"/>
        <w:numPr>
          <w:ilvl w:val="0"/>
          <w:numId w:val="1"/>
        </w:numPr>
        <w:rPr>
          <w:rFonts w:ascii="Calibri" w:hAnsi="Calibri"/>
          <w:color w:val="000000"/>
        </w:rPr>
      </w:pPr>
      <w:r>
        <w:rPr>
          <w:rFonts w:ascii="Calibri" w:hAnsi="Calibri"/>
          <w:color w:val="000000"/>
        </w:rPr>
        <w:t xml:space="preserve">Ideas, practical strategies, and systems-based marketing approaches for </w:t>
      </w:r>
      <w:r>
        <w:rPr>
          <w:rFonts w:ascii="Calibri" w:hAnsi="Calibri"/>
          <w:b/>
          <w:bCs/>
          <w:color w:val="000000"/>
        </w:rPr>
        <w:t>increasing awareness</w:t>
      </w:r>
      <w:r>
        <w:rPr>
          <w:rFonts w:ascii="Calibri" w:hAnsi="Calibri"/>
          <w:color w:val="000000"/>
        </w:rPr>
        <w:t xml:space="preserve"> of international learning opportunities for students and faculty – using media (TV) monitors as a medium for distributed communication; cheat sheet of Study Abroad courses for faculty to use for advising, etc.;</w:t>
      </w:r>
    </w:p>
    <w:p w:rsidR="00A678DA" w:rsidRDefault="00A678DA" w:rsidP="00A678DA">
      <w:pPr>
        <w:pStyle w:val="ListParagraph"/>
        <w:numPr>
          <w:ilvl w:val="0"/>
          <w:numId w:val="1"/>
        </w:numPr>
        <w:rPr>
          <w:rFonts w:ascii="Calibri" w:hAnsi="Calibri"/>
          <w:color w:val="000000"/>
        </w:rPr>
      </w:pPr>
      <w:r>
        <w:rPr>
          <w:rFonts w:ascii="Calibri" w:hAnsi="Calibri"/>
          <w:b/>
          <w:bCs/>
          <w:color w:val="000000"/>
        </w:rPr>
        <w:t>Reducing barriers</w:t>
      </w:r>
      <w:r>
        <w:rPr>
          <w:rFonts w:ascii="Calibri" w:hAnsi="Calibri"/>
          <w:color w:val="000000"/>
        </w:rPr>
        <w:t xml:space="preserve"> to student engagement in Study Abroad by making Study Abroad an essential element of the curriculum and cost-effective as a result;</w:t>
      </w:r>
    </w:p>
    <w:p w:rsidR="00A678DA" w:rsidRDefault="00A678DA" w:rsidP="00A678DA">
      <w:pPr>
        <w:pStyle w:val="ListParagraph"/>
        <w:numPr>
          <w:ilvl w:val="0"/>
          <w:numId w:val="1"/>
        </w:numPr>
        <w:rPr>
          <w:rFonts w:ascii="Calibri" w:hAnsi="Calibri"/>
          <w:color w:val="000000"/>
        </w:rPr>
      </w:pPr>
      <w:r>
        <w:rPr>
          <w:rFonts w:ascii="Calibri" w:hAnsi="Calibri"/>
          <w:b/>
          <w:bCs/>
          <w:color w:val="000000"/>
        </w:rPr>
        <w:t>Possible roles</w:t>
      </w:r>
      <w:r>
        <w:rPr>
          <w:rFonts w:ascii="Calibri" w:hAnsi="Calibri"/>
          <w:color w:val="000000"/>
        </w:rPr>
        <w:t xml:space="preserve"> of the International Learning Committee in advancing international learning courses as options within a cafeteria plan for satisfying academic requirements</w:t>
      </w:r>
    </w:p>
    <w:p w:rsidR="00A678DA" w:rsidRDefault="00A678DA" w:rsidP="00A678DA">
      <w:pPr>
        <w:pStyle w:val="ListParagraph"/>
        <w:numPr>
          <w:ilvl w:val="0"/>
          <w:numId w:val="1"/>
        </w:numPr>
        <w:rPr>
          <w:rFonts w:ascii="Calibri" w:hAnsi="Calibri"/>
          <w:color w:val="000000"/>
        </w:rPr>
      </w:pPr>
      <w:r>
        <w:rPr>
          <w:rFonts w:ascii="Calibri" w:hAnsi="Calibri"/>
          <w:color w:val="000000"/>
        </w:rPr>
        <w:t>Raising international learning as an</w:t>
      </w:r>
      <w:r>
        <w:rPr>
          <w:rFonts w:ascii="Calibri" w:hAnsi="Calibri"/>
          <w:b/>
          <w:bCs/>
          <w:color w:val="000000"/>
        </w:rPr>
        <w:t xml:space="preserve"> institutional priority</w:t>
      </w:r>
      <w:r>
        <w:rPr>
          <w:rFonts w:ascii="Calibri" w:hAnsi="Calibri"/>
          <w:color w:val="000000"/>
        </w:rPr>
        <w:t xml:space="preserve"> such that fundraising to sustain and support international travel, learning and intercultural competence</w:t>
      </w:r>
    </w:p>
    <w:p w:rsidR="00AD59A1" w:rsidRDefault="00AD59A1"/>
    <w:sectPr w:rsidR="00AD5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235DF"/>
    <w:multiLevelType w:val="hybridMultilevel"/>
    <w:tmpl w:val="D8C20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8B5239"/>
    <w:multiLevelType w:val="hybridMultilevel"/>
    <w:tmpl w:val="3394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A"/>
    <w:rsid w:val="004C5047"/>
    <w:rsid w:val="00776390"/>
    <w:rsid w:val="007A24E1"/>
    <w:rsid w:val="008C6D81"/>
    <w:rsid w:val="00A678DA"/>
    <w:rsid w:val="00AD59A1"/>
    <w:rsid w:val="00D0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981EA-683A-49F6-B4E7-5087993E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8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8DA"/>
    <w:rPr>
      <w:color w:val="0000FF"/>
      <w:u w:val="single"/>
    </w:rPr>
  </w:style>
  <w:style w:type="paragraph" w:styleId="ListParagraph">
    <w:name w:val="List Paragraph"/>
    <w:basedOn w:val="Normal"/>
    <w:uiPriority w:val="34"/>
    <w:qFormat/>
    <w:rsid w:val="00A678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networ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tson.edu/other/faculty/profiles/rachel-core.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tson.edu/other/faculty/profiles/robert-sitler.php" TargetMode="External"/><Relationship Id="rId11" Type="http://schemas.openxmlformats.org/officeDocument/2006/relationships/hyperlink" Target="http://www.stetson.edu/other/faculty/profiles/dejan-magoc.php" TargetMode="External"/><Relationship Id="rId5" Type="http://schemas.openxmlformats.org/officeDocument/2006/relationships/hyperlink" Target="http://www.stetson.edu/world" TargetMode="External"/><Relationship Id="rId10" Type="http://schemas.openxmlformats.org/officeDocument/2006/relationships/hyperlink" Target="http://www.stetson.edu/other/faculty/profiles/phillip-lucas.php" TargetMode="External"/><Relationship Id="rId4" Type="http://schemas.openxmlformats.org/officeDocument/2006/relationships/webSettings" Target="webSettings.xml"/><Relationship Id="rId9" Type="http://schemas.openxmlformats.org/officeDocument/2006/relationships/hyperlink" Target="http://www.nyu.edu/f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527</Words>
  <Characters>3003</Characters>
  <Application>Microsoft Office Word</Application>
  <DocSecurity>0</DocSecurity>
  <Lines>55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Richards</dc:creator>
  <cp:keywords/>
  <dc:description/>
  <cp:lastModifiedBy>Rosalie Richards</cp:lastModifiedBy>
  <cp:revision>5</cp:revision>
  <dcterms:created xsi:type="dcterms:W3CDTF">2017-02-18T13:04:00Z</dcterms:created>
  <dcterms:modified xsi:type="dcterms:W3CDTF">2017-02-19T23:26:00Z</dcterms:modified>
</cp:coreProperties>
</file>